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BF51F1" w:rsidRPr="004A1BBA" w:rsidTr="00F4042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BF51F1" w:rsidRPr="004A1BBA" w:rsidRDefault="00BF51F1" w:rsidP="00F4042E">
            <w:r w:rsidRPr="004A1BBA">
              <w:t>УТВЕРЖДАЮ</w:t>
            </w:r>
          </w:p>
          <w:p w:rsidR="00BF51F1" w:rsidRPr="004A1BBA" w:rsidRDefault="00BF51F1" w:rsidP="00F4042E">
            <w:r w:rsidRPr="004A1BBA">
              <w:t xml:space="preserve">Начальник Межрайонной инспекции Федеральной налоговой службы № 24 </w:t>
            </w:r>
          </w:p>
          <w:p w:rsidR="00BF51F1" w:rsidRPr="004A1BBA" w:rsidRDefault="00BF51F1" w:rsidP="00F4042E">
            <w:r w:rsidRPr="004A1BBA">
              <w:t xml:space="preserve">по Свердловской области </w:t>
            </w:r>
          </w:p>
          <w:p w:rsidR="00BF51F1" w:rsidRPr="004A1BBA" w:rsidRDefault="00BF51F1" w:rsidP="00F4042E"/>
          <w:p w:rsidR="00BF51F1" w:rsidRPr="004A1BBA" w:rsidRDefault="00BF51F1" w:rsidP="00F4042E">
            <w:pPr>
              <w:pBdr>
                <w:bottom w:val="single" w:sz="4" w:space="1" w:color="auto"/>
              </w:pBdr>
            </w:pPr>
            <w:r w:rsidRPr="004A1BBA">
              <w:t xml:space="preserve">                                       Ю.В. Якерсберг</w:t>
            </w:r>
          </w:p>
          <w:p w:rsidR="00BF51F1" w:rsidRPr="004A1BBA" w:rsidRDefault="00BF51F1" w:rsidP="00F4042E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1BBA">
              <w:rPr>
                <w:sz w:val="16"/>
                <w:szCs w:val="16"/>
              </w:rPr>
              <w:t xml:space="preserve"> </w:t>
            </w:r>
            <w:r w:rsidRPr="004A1BBA">
              <w:rPr>
                <w:rFonts w:ascii="Times New Roman" w:hAnsi="Times New Roman" w:cs="Times New Roman"/>
                <w:sz w:val="16"/>
                <w:szCs w:val="16"/>
              </w:rPr>
              <w:t xml:space="preserve">    (подпись)                       (фамилия, инициалы)</w:t>
            </w:r>
          </w:p>
          <w:p w:rsidR="00BF51F1" w:rsidRPr="004A1BBA" w:rsidRDefault="00BF51F1" w:rsidP="005447E0">
            <w:r w:rsidRPr="004A1BBA">
              <w:t xml:space="preserve">от </w:t>
            </w:r>
            <w:r w:rsidR="005447E0" w:rsidRPr="004A1BBA">
              <w:t xml:space="preserve">                              </w:t>
            </w:r>
            <w:r w:rsidRPr="004A1BBA">
              <w:t>2020 года</w:t>
            </w:r>
          </w:p>
        </w:tc>
      </w:tr>
    </w:tbl>
    <w:p w:rsidR="00BF51F1" w:rsidRPr="004A1BBA" w:rsidRDefault="00BF51F1" w:rsidP="00BF51F1"/>
    <w:p w:rsidR="00BF51F1" w:rsidRPr="004A1BBA" w:rsidRDefault="00BF51F1" w:rsidP="00BF51F1"/>
    <w:p w:rsidR="00BF51F1" w:rsidRPr="004A1BBA" w:rsidRDefault="00BF51F1" w:rsidP="00BF51F1"/>
    <w:p w:rsidR="00BF51F1" w:rsidRPr="004A1BBA" w:rsidRDefault="00BF51F1" w:rsidP="00BF51F1"/>
    <w:p w:rsidR="00BF51F1" w:rsidRPr="004A1BBA" w:rsidRDefault="00BF51F1" w:rsidP="00BF51F1">
      <w:pPr>
        <w:rPr>
          <w:rStyle w:val="FontStyle27"/>
          <w:sz w:val="24"/>
          <w:szCs w:val="24"/>
        </w:rPr>
      </w:pPr>
    </w:p>
    <w:p w:rsidR="00BF51F1" w:rsidRPr="004A1BBA" w:rsidRDefault="00BF51F1" w:rsidP="00BF51F1">
      <w:pPr>
        <w:rPr>
          <w:rStyle w:val="FontStyle27"/>
          <w:sz w:val="24"/>
          <w:szCs w:val="24"/>
        </w:rPr>
      </w:pPr>
    </w:p>
    <w:p w:rsidR="00BF51F1" w:rsidRPr="004A1BBA" w:rsidRDefault="00BF51F1" w:rsidP="00BF51F1">
      <w:pPr>
        <w:rPr>
          <w:rStyle w:val="FontStyle27"/>
          <w:sz w:val="24"/>
          <w:szCs w:val="24"/>
        </w:rPr>
      </w:pPr>
    </w:p>
    <w:p w:rsidR="00BF51F1" w:rsidRPr="004A1BBA" w:rsidRDefault="00BF51F1" w:rsidP="00BF51F1">
      <w:pPr>
        <w:rPr>
          <w:rStyle w:val="FontStyle27"/>
          <w:sz w:val="24"/>
          <w:szCs w:val="24"/>
        </w:rPr>
      </w:pPr>
    </w:p>
    <w:p w:rsidR="00BF51F1" w:rsidRPr="004A1BBA" w:rsidRDefault="00BF51F1" w:rsidP="00BF51F1">
      <w:pPr>
        <w:rPr>
          <w:rStyle w:val="FontStyle27"/>
          <w:sz w:val="24"/>
          <w:szCs w:val="24"/>
        </w:rPr>
      </w:pPr>
    </w:p>
    <w:p w:rsidR="00BF51F1" w:rsidRPr="004A1BBA" w:rsidRDefault="00BF51F1" w:rsidP="00BF51F1">
      <w:pPr>
        <w:rPr>
          <w:rStyle w:val="FontStyle27"/>
          <w:sz w:val="24"/>
          <w:szCs w:val="24"/>
        </w:rPr>
      </w:pPr>
    </w:p>
    <w:p w:rsidR="00BF51F1" w:rsidRPr="004A1BBA" w:rsidRDefault="00BF51F1" w:rsidP="00BF51F1">
      <w:pPr>
        <w:ind w:right="-32"/>
        <w:jc w:val="center"/>
        <w:rPr>
          <w:b/>
        </w:rPr>
      </w:pPr>
    </w:p>
    <w:p w:rsidR="00BF51F1" w:rsidRPr="004A1BBA" w:rsidRDefault="00BF51F1" w:rsidP="00BF51F1">
      <w:pPr>
        <w:ind w:right="-32"/>
        <w:jc w:val="center"/>
        <w:rPr>
          <w:b/>
        </w:rPr>
      </w:pPr>
    </w:p>
    <w:p w:rsidR="00BF51F1" w:rsidRPr="004A1BBA" w:rsidRDefault="00BF51F1" w:rsidP="00BF51F1">
      <w:pPr>
        <w:pStyle w:val="Style27"/>
        <w:widowControl/>
        <w:spacing w:line="240" w:lineRule="auto"/>
        <w:rPr>
          <w:b/>
        </w:rPr>
      </w:pPr>
      <w:r w:rsidRPr="004A1BBA">
        <w:rPr>
          <w:b/>
        </w:rPr>
        <w:t>Должностной регламент</w:t>
      </w:r>
      <w:r w:rsidRPr="004A1BBA">
        <w:rPr>
          <w:b/>
        </w:rPr>
        <w:br/>
        <w:t xml:space="preserve">старшего государственного налогового инспектора юридического отдела </w:t>
      </w:r>
    </w:p>
    <w:p w:rsidR="00BF51F1" w:rsidRPr="004A1BBA" w:rsidRDefault="00BF51F1" w:rsidP="00BF51F1">
      <w:pPr>
        <w:pStyle w:val="Style27"/>
        <w:widowControl/>
        <w:spacing w:line="240" w:lineRule="auto"/>
        <w:rPr>
          <w:b/>
        </w:rPr>
      </w:pPr>
      <w:r w:rsidRPr="004A1BBA">
        <w:rPr>
          <w:b/>
        </w:rPr>
        <w:t>Межрайонной ИФНС России № 24 по Свердловской области</w:t>
      </w:r>
    </w:p>
    <w:p w:rsidR="00BF51F1" w:rsidRPr="004A1BBA" w:rsidRDefault="00BF51F1" w:rsidP="00BF51F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F51F1" w:rsidRPr="004A1BBA" w:rsidRDefault="00BF51F1" w:rsidP="00BF51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51F1" w:rsidRPr="004A1BBA" w:rsidRDefault="00BF51F1" w:rsidP="00BF51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BB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F51F1" w:rsidRPr="004A1BBA" w:rsidRDefault="00BF51F1" w:rsidP="00BF51F1"/>
    <w:p w:rsidR="003F04C8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юридического отдела Межрайонной ИФНС России № 24 по Свердловской области относится </w:t>
      </w:r>
      <w:r w:rsidRPr="003F04C8">
        <w:rPr>
          <w:rStyle w:val="FontStyle35"/>
          <w:sz w:val="24"/>
          <w:szCs w:val="24"/>
        </w:rPr>
        <w:t xml:space="preserve">к </w:t>
      </w:r>
      <w:r w:rsidR="003F04C8" w:rsidRPr="003F04C8">
        <w:rPr>
          <w:rStyle w:val="FontStyle35"/>
          <w:sz w:val="24"/>
          <w:szCs w:val="24"/>
        </w:rPr>
        <w:t>старшей</w:t>
      </w:r>
      <w:r w:rsidRPr="003F04C8">
        <w:rPr>
          <w:rStyle w:val="FontStyle35"/>
          <w:sz w:val="24"/>
          <w:szCs w:val="24"/>
        </w:rPr>
        <w:t xml:space="preserve"> группе</w:t>
      </w:r>
      <w:bookmarkStart w:id="0" w:name="_GoBack"/>
      <w:bookmarkEnd w:id="0"/>
      <w:r w:rsidRPr="004A1BBA">
        <w:rPr>
          <w:rStyle w:val="FontStyle35"/>
          <w:sz w:val="24"/>
          <w:szCs w:val="24"/>
        </w:rPr>
        <w:t xml:space="preserve"> должностей гражданской службы категории "специалисты".</w:t>
      </w:r>
      <w:r w:rsidRPr="004A1BBA">
        <w:rPr>
          <w:rStyle w:val="FontStyle35"/>
          <w:sz w:val="24"/>
          <w:szCs w:val="24"/>
        </w:rPr>
        <w:tab/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-11-3-4-095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>2. Область профессиональной служебной деятельности старшего государственного налогового инспектора юридического отдела: регулирование налоговой деятельности.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>3. Вид профессиональной служебной деятельности старшего государственного налогового инспектора</w:t>
      </w:r>
      <w:r w:rsidRPr="004A1BBA">
        <w:t xml:space="preserve"> </w:t>
      </w:r>
      <w:r w:rsidRPr="004A1BBA">
        <w:rPr>
          <w:rStyle w:val="FontStyle35"/>
          <w:sz w:val="24"/>
          <w:szCs w:val="24"/>
        </w:rPr>
        <w:t>юридического отдела 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>4. Назначение на должность и освобождение от должности старшего  государственного налогового инспектора юридического отдела осуществляется приказом Межрайонной ИФНС России № 24 по Свердловской области (далее – Инспекция).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>5. Старший государственный налоговый инспектор юридического отдела непосредственно подчиняется начальнику юридического отдела.</w:t>
      </w:r>
    </w:p>
    <w:p w:rsidR="00BF51F1" w:rsidRPr="004A1BBA" w:rsidRDefault="00BF51F1" w:rsidP="00BF51F1">
      <w:pPr>
        <w:tabs>
          <w:tab w:val="left" w:pos="567"/>
        </w:tabs>
        <w:jc w:val="both"/>
      </w:pPr>
      <w:r w:rsidRPr="004A1BBA">
        <w:tab/>
      </w:r>
    </w:p>
    <w:p w:rsidR="00BF51F1" w:rsidRPr="004A1BBA" w:rsidRDefault="00BF51F1" w:rsidP="00BF51F1">
      <w:pPr>
        <w:tabs>
          <w:tab w:val="left" w:pos="567"/>
        </w:tabs>
        <w:jc w:val="center"/>
        <w:rPr>
          <w:rStyle w:val="FontStyle27"/>
          <w:sz w:val="24"/>
          <w:szCs w:val="24"/>
          <w:vertAlign w:val="superscript"/>
        </w:rPr>
      </w:pPr>
      <w:r w:rsidRPr="004A1BB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BF51F1" w:rsidRPr="004A1BBA" w:rsidRDefault="00BF51F1" w:rsidP="00BF51F1">
      <w:pPr>
        <w:tabs>
          <w:tab w:val="left" w:pos="567"/>
        </w:tabs>
      </w:pP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>6. Для замещения должности старшего государственного налогового инспектора юридического отдела устанавливаются следующие требования.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 xml:space="preserve">6.1. Наличие высшего образования – </w:t>
      </w:r>
      <w:proofErr w:type="spellStart"/>
      <w:r w:rsidRPr="004A1BBA">
        <w:rPr>
          <w:rStyle w:val="FontStyle35"/>
          <w:sz w:val="24"/>
          <w:szCs w:val="24"/>
        </w:rPr>
        <w:t>бакалавриат</w:t>
      </w:r>
      <w:proofErr w:type="spellEnd"/>
      <w:r w:rsidRPr="004A1BBA">
        <w:rPr>
          <w:rStyle w:val="FontStyle35"/>
          <w:sz w:val="24"/>
          <w:szCs w:val="24"/>
        </w:rPr>
        <w:t xml:space="preserve">, </w:t>
      </w:r>
      <w:proofErr w:type="spellStart"/>
      <w:r w:rsidRPr="004A1BBA">
        <w:rPr>
          <w:rStyle w:val="FontStyle35"/>
          <w:sz w:val="24"/>
          <w:szCs w:val="24"/>
        </w:rPr>
        <w:t>специалитет</w:t>
      </w:r>
      <w:proofErr w:type="spellEnd"/>
      <w:r w:rsidRPr="004A1BBA">
        <w:rPr>
          <w:rStyle w:val="FontStyle35"/>
          <w:sz w:val="24"/>
          <w:szCs w:val="24"/>
        </w:rPr>
        <w:t xml:space="preserve"> по направлению 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 xml:space="preserve">6.2. Квалификационные требования к стажу государственной гражданской службы или </w:t>
      </w:r>
      <w:r w:rsidRPr="004A1BBA">
        <w:rPr>
          <w:rStyle w:val="FontStyle35"/>
          <w:sz w:val="24"/>
          <w:szCs w:val="24"/>
        </w:rPr>
        <w:lastRenderedPageBreak/>
        <w:t xml:space="preserve">стажу работы по специальности, направлению подготовки, </w:t>
      </w:r>
      <w:proofErr w:type="gramStart"/>
      <w:r w:rsidRPr="004A1BBA">
        <w:rPr>
          <w:rStyle w:val="FontStyle35"/>
          <w:sz w:val="24"/>
          <w:szCs w:val="24"/>
        </w:rPr>
        <w:t>который</w:t>
      </w:r>
      <w:proofErr w:type="gramEnd"/>
      <w:r w:rsidRPr="004A1BBA">
        <w:rPr>
          <w:rStyle w:val="FontStyle35"/>
          <w:sz w:val="24"/>
          <w:szCs w:val="24"/>
        </w:rPr>
        <w:t xml:space="preserve"> необходим для замещения должности старшего государственного налогового инспектора юридического отдела – без предъявления требования к стажу.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BF51F1" w:rsidRPr="004A1BBA" w:rsidRDefault="00BF51F1" w:rsidP="00BF51F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ab/>
        <w:t>6.4. Наличие профессиональных знаний:</w:t>
      </w:r>
    </w:p>
    <w:p w:rsidR="00BF51F1" w:rsidRPr="004A1BBA" w:rsidRDefault="00BF51F1" w:rsidP="00BF51F1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1BBA">
        <w:rPr>
          <w:rStyle w:val="FontStyle35"/>
          <w:sz w:val="24"/>
          <w:szCs w:val="24"/>
        </w:rPr>
        <w:t>6.4.1. В сфере законодательства Российской Федерации:</w:t>
      </w:r>
      <w:r w:rsidRPr="004A1BBA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Pr="004A1BBA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Pr="004A1BB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A1BB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A1BBA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4A1BBA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Pr="004A1BBA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  <w:r w:rsidRPr="004A1BBA">
        <w:rPr>
          <w:sz w:val="24"/>
          <w:szCs w:val="24"/>
        </w:rPr>
        <w:t xml:space="preserve"> </w:t>
      </w:r>
      <w:r w:rsidRPr="004A1BBA">
        <w:rPr>
          <w:rFonts w:ascii="Times New Roman" w:hAnsi="Times New Roman" w:cs="Times New Roman"/>
          <w:sz w:val="24"/>
          <w:szCs w:val="24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Pr="004A1BBA">
        <w:rPr>
          <w:sz w:val="24"/>
          <w:szCs w:val="24"/>
        </w:rPr>
        <w:t xml:space="preserve"> </w:t>
      </w:r>
      <w:r w:rsidRPr="004A1BB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4A1BBA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A1B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1BBA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F51F1" w:rsidRPr="004A1BBA" w:rsidRDefault="00BF51F1" w:rsidP="00BF51F1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t>Старший государственный налоговый инспектор юридического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1F1" w:rsidRPr="004A1BBA" w:rsidRDefault="00BF51F1" w:rsidP="00BF51F1">
      <w:pPr>
        <w:pStyle w:val="Default"/>
        <w:ind w:firstLine="567"/>
        <w:jc w:val="both"/>
        <w:rPr>
          <w:rStyle w:val="FontStyle35"/>
          <w:sz w:val="24"/>
          <w:szCs w:val="24"/>
        </w:rPr>
      </w:pPr>
      <w:r w:rsidRPr="004A1BBA">
        <w:rPr>
          <w:rStyle w:val="FontStyle35"/>
          <w:sz w:val="24"/>
          <w:szCs w:val="24"/>
        </w:rPr>
        <w:lastRenderedPageBreak/>
        <w:t xml:space="preserve">6.4.2.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Pr="004A1BBA">
        <w:rPr>
          <w:rStyle w:val="FontStyle35"/>
          <w:sz w:val="24"/>
          <w:szCs w:val="24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</w:t>
      </w:r>
      <w:proofErr w:type="gramStart"/>
      <w:r w:rsidRPr="004A1BBA">
        <w:rPr>
          <w:rStyle w:val="FontStyle35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Pr="004A1BBA">
        <w:rPr>
          <w:rStyle w:val="FontStyle35"/>
          <w:sz w:val="24"/>
          <w:szCs w:val="24"/>
        </w:rPr>
        <w:tab/>
        <w:t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</w:t>
      </w:r>
      <w:proofErr w:type="gramEnd"/>
      <w:r w:rsidRPr="004A1BBA">
        <w:rPr>
          <w:rStyle w:val="FontStyle35"/>
          <w:sz w:val="24"/>
          <w:szCs w:val="24"/>
        </w:rPr>
        <w:t xml:space="preserve"> </w:t>
      </w:r>
      <w:r w:rsidRPr="004A1BBA">
        <w:rPr>
          <w:rStyle w:val="FontStyle35"/>
          <w:sz w:val="24"/>
          <w:szCs w:val="24"/>
        </w:rPr>
        <w:tab/>
      </w:r>
      <w:proofErr w:type="gramStart"/>
      <w:r w:rsidRPr="004A1BBA">
        <w:rPr>
          <w:rStyle w:val="FontStyle35"/>
          <w:sz w:val="24"/>
          <w:szCs w:val="24"/>
        </w:rPr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Pr="004A1BBA">
        <w:rPr>
          <w:rStyle w:val="FontStyle35"/>
          <w:sz w:val="24"/>
          <w:szCs w:val="24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Pr="004A1BBA">
        <w:rPr>
          <w:rStyle w:val="FontStyle35"/>
          <w:sz w:val="24"/>
          <w:szCs w:val="24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BF51F1" w:rsidRPr="004A1BBA" w:rsidRDefault="00BF51F1" w:rsidP="00BF51F1">
      <w:pPr>
        <w:pStyle w:val="Default"/>
        <w:ind w:firstLine="567"/>
        <w:jc w:val="both"/>
      </w:pPr>
      <w:r w:rsidRPr="004A1BBA">
        <w:rPr>
          <w:rStyle w:val="FontStyle35"/>
          <w:sz w:val="24"/>
          <w:szCs w:val="24"/>
        </w:rPr>
        <w:t xml:space="preserve">6.5. Наличие функциональных знаний: </w:t>
      </w:r>
      <w:r w:rsidRPr="004A1BBA"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BF51F1" w:rsidRPr="004A1BBA" w:rsidRDefault="00BF51F1" w:rsidP="00BF51F1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1BBA">
        <w:rPr>
          <w:rStyle w:val="FontStyle35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Pr="004A1B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1F1" w:rsidRPr="004A1BBA" w:rsidRDefault="00BF51F1" w:rsidP="00BF51F1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1BBA">
        <w:rPr>
          <w:rStyle w:val="FontStyle35"/>
          <w:sz w:val="24"/>
          <w:szCs w:val="24"/>
        </w:rPr>
        <w:t xml:space="preserve">6.7. </w:t>
      </w:r>
      <w:proofErr w:type="gramStart"/>
      <w:r w:rsidRPr="004A1BBA">
        <w:rPr>
          <w:rStyle w:val="FontStyle35"/>
          <w:sz w:val="24"/>
          <w:szCs w:val="24"/>
        </w:rPr>
        <w:t>Наличие профессиональных умений:</w:t>
      </w:r>
      <w:r w:rsidRPr="004A1BBA">
        <w:rPr>
          <w:sz w:val="24"/>
          <w:szCs w:val="24"/>
        </w:rPr>
        <w:t xml:space="preserve"> </w:t>
      </w:r>
      <w:r w:rsidRPr="004A1BBA">
        <w:rPr>
          <w:rStyle w:val="FontStyle35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Pr="004A1BBA">
        <w:rPr>
          <w:rStyle w:val="FontStyle35"/>
          <w:sz w:val="24"/>
          <w:szCs w:val="24"/>
        </w:rPr>
        <w:t xml:space="preserve"> </w:t>
      </w:r>
      <w:proofErr w:type="gramStart"/>
      <w:r w:rsidRPr="004A1BBA">
        <w:rPr>
          <w:rFonts w:ascii="Times New Roman" w:hAnsi="Times New Roman" w:cs="Times New Roman"/>
          <w:sz w:val="24"/>
          <w:szCs w:val="24"/>
        </w:rPr>
        <w:t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интересов налоговых органов в судах, операционной системе, в</w:t>
      </w:r>
      <w:proofErr w:type="gramEnd"/>
      <w:r w:rsidRPr="004A1BBA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4A1BBA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4A1BBA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F51F1" w:rsidRPr="004A1BBA" w:rsidRDefault="00BF51F1" w:rsidP="00BF51F1">
      <w:pPr>
        <w:pStyle w:val="Default"/>
        <w:ind w:firstLine="567"/>
        <w:jc w:val="both"/>
      </w:pPr>
      <w:r w:rsidRPr="004A1BBA">
        <w:rPr>
          <w:rStyle w:val="FontStyle35"/>
          <w:sz w:val="24"/>
          <w:szCs w:val="24"/>
        </w:rPr>
        <w:t xml:space="preserve">6.8. Наличие функциональных умений: </w:t>
      </w:r>
      <w:r w:rsidRPr="004A1BBA"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BF51F1" w:rsidRPr="004A1BBA" w:rsidRDefault="00BF51F1" w:rsidP="00BF51F1">
      <w:pPr>
        <w:pStyle w:val="Default"/>
        <w:jc w:val="both"/>
      </w:pPr>
    </w:p>
    <w:p w:rsidR="00BF51F1" w:rsidRPr="004A1BBA" w:rsidRDefault="00BF51F1" w:rsidP="00BF51F1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  <w:r w:rsidRPr="004A1BB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BF51F1" w:rsidRPr="004A1BBA" w:rsidRDefault="00BF51F1" w:rsidP="00BF51F1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7. Основные права и обязанности старшего государственного налогового инспектора 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8. Старший государственный налоговый инспектор юридического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</w:t>
      </w:r>
      <w:proofErr w:type="gramStart"/>
      <w:r w:rsidRPr="004A1BBA">
        <w:t>об</w:t>
      </w:r>
      <w:proofErr w:type="gramEnd"/>
      <w:r w:rsidRPr="004A1BBA">
        <w:t xml:space="preserve">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Исходя из задач и функций, определенных Положением </w:t>
      </w:r>
      <w:proofErr w:type="gramStart"/>
      <w:r w:rsidRPr="004A1BBA">
        <w:t>об</w:t>
      </w:r>
      <w:proofErr w:type="gramEnd"/>
      <w:r w:rsidRPr="004A1BBA">
        <w:t xml:space="preserve"> юридическом отделе, старший государственный налоговый инспектор юридического отдела обязан: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8.3. Соблюдать Служебный распорядок Инспекции.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8.8. Осуществлять делопроизводство и хранение документов в установленном порядке.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8.10. Обеспечивать сохранность государственного имущества, находящегося в пользовании.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8.11. Обеспечивать сохранность служебного удостоверения.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8.12. Уведомлять представителя нанимателя об обращениях в целях склонения к совершению коррупционных правонарушений.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8.13. В пределах своих полномочий и в порядке, установленном действующим законодательством и иными правовыми актами, старший государственный налоговый инспектор юридического отдела должен: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осуществлять представительство интересов Межрайонной ИФНС России № 24 по </w:t>
      </w:r>
      <w:r w:rsidRPr="004A1BBA">
        <w:lastRenderedPageBreak/>
        <w:t>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вести </w:t>
      </w:r>
      <w:proofErr w:type="spellStart"/>
      <w:r w:rsidRPr="004A1BBA">
        <w:t>претензионно</w:t>
      </w:r>
      <w:proofErr w:type="spellEnd"/>
      <w:r w:rsidRPr="004A1BBA">
        <w:t xml:space="preserve">-исковую работу Межрайонной ИФНС России № 24 по Свердловской области в порядке, установленном Положением о </w:t>
      </w:r>
      <w:proofErr w:type="spellStart"/>
      <w:r w:rsidRPr="004A1BBA">
        <w:t>претензионно</w:t>
      </w:r>
      <w:proofErr w:type="spellEnd"/>
      <w:r w:rsidRPr="004A1BBA">
        <w:t>-исковой работе в Инспекции;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 готовить ответы на частные определения, представления судов;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проводить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-подготавливать и предъявлять в суды общей юрисдикции и арбитражные </w:t>
      </w:r>
      <w:proofErr w:type="gramStart"/>
      <w:r w:rsidRPr="004A1BBA">
        <w:t>суды</w:t>
      </w:r>
      <w:proofErr w:type="gramEnd"/>
      <w:r w:rsidRPr="004A1BBA">
        <w:t xml:space="preserve"> исковые заявления и заявления по всем основаниям;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участвовать в подготовке и готовить ответы на письменные обращения налогоплательщиков, граждан и юридических лиц;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осуществлять консультационную и практическую помощь сотрудникам Инспекции, занятым на контрольной работе;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вести в установленном порядке делопроизводство, хранение и сдачу в архив документов отдела;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изучать, осваивать и практически применять систему ПК «ЭОД»; «АИС-Налог3».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proofErr w:type="gramStart"/>
      <w:r w:rsidRPr="004A1BBA">
        <w:t xml:space="preserve">- 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</w:t>
      </w:r>
      <w:r w:rsidRPr="004A1BBA">
        <w:lastRenderedPageBreak/>
        <w:t>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</w:t>
      </w:r>
      <w:proofErr w:type="gramEnd"/>
      <w:r w:rsidRPr="004A1BBA">
        <w:t xml:space="preserve">, </w:t>
      </w:r>
      <w:proofErr w:type="gramStart"/>
      <w:r w:rsidRPr="004A1BBA">
        <w:t xml:space="preserve">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</w:t>
      </w:r>
      <w:r w:rsidR="00A8145A" w:rsidRPr="004A1BBA">
        <w:t xml:space="preserve">на постоянной основе ведение информационных ресурсов, закрепленных за отделом в соответствии с его функциями </w:t>
      </w:r>
      <w:r w:rsidRPr="004A1BBA">
        <w:t>«Учет судебных исков» в централизованных компонентах АИС</w:t>
      </w:r>
      <w:proofErr w:type="gramEnd"/>
      <w:r w:rsidRPr="004A1BBA">
        <w:t xml:space="preserve"> «Налог-3» в соответствии с инструкциями на рабочих местах (ИРМ-20.02.01</w:t>
      </w:r>
      <w:r w:rsidR="00A8145A" w:rsidRPr="004A1BBA">
        <w:t>, 20.01.01, 20.01.02, 20.02.02);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-осуществлять</w:t>
      </w:r>
      <w:r w:rsidR="00A8145A" w:rsidRPr="004A1BBA">
        <w:t xml:space="preserve"> на постоянной основе ведение информационных ресурсов, закрепленных за отделом</w:t>
      </w:r>
      <w:r w:rsidRPr="004A1BBA">
        <w:t xml:space="preserve">: </w:t>
      </w:r>
      <w:r w:rsidR="00A8145A" w:rsidRPr="004A1BBA">
        <w:t>«</w:t>
      </w:r>
      <w:r w:rsidRPr="004A1BBA">
        <w:t>Журнал учета работы по досудебному урегулированию налоговых споров</w:t>
      </w:r>
      <w:r w:rsidR="00A8145A" w:rsidRPr="004A1BBA">
        <w:t>»;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4A1BBA">
        <w:t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готовить отзывы на исковые заявления в установленном порядке;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4A1BBA"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proofErr w:type="gramStart"/>
      <w:r w:rsidRPr="004A1BBA">
        <w:t xml:space="preserve"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4A1BBA">
        <w:t>пп</w:t>
      </w:r>
      <w:proofErr w:type="spellEnd"/>
      <w:r w:rsidRPr="004A1BBA">
        <w:t xml:space="preserve">. 2 п. 2 </w:t>
      </w:r>
      <w:r w:rsidRPr="004A1BBA">
        <w:lastRenderedPageBreak/>
        <w:t xml:space="preserve">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4A1BBA">
        <w:t>пп</w:t>
      </w:r>
      <w:proofErr w:type="spellEnd"/>
      <w:r w:rsidRPr="004A1BBA">
        <w:t>. 2 п</w:t>
      </w:r>
      <w:proofErr w:type="gramEnd"/>
      <w:r w:rsidRPr="004A1BBA">
        <w:t xml:space="preserve">. 2 ст. 45 Налогового кодекса Российской Федерации, согласовывать в порядке, предусмотренном </w:t>
      </w:r>
      <w:r w:rsidR="00A8145A" w:rsidRPr="004A1BBA">
        <w:t xml:space="preserve">приказом ФНС России от 14.10.2016 № ММВ-7-18/560@ «Об организации работы по представлению интересов налоговых органов в судах», </w:t>
      </w:r>
      <w:r w:rsidRPr="004A1BBA">
        <w:t>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принимать участие в заседании комиссии по возмещению из бюджета сумм НДС, заявленных в налоговых декларациях;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-вести переписку по вопросам, относящимся к компетенции отдела.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9. Старший государственный налоговый инспектор юридического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4A1BBA">
        <w:rPr>
          <w:b/>
        </w:rPr>
        <w:t xml:space="preserve">IV. Перечень вопросов, по которым </w:t>
      </w:r>
      <w:r w:rsidR="00A8145A" w:rsidRPr="004A1BBA">
        <w:rPr>
          <w:b/>
        </w:rPr>
        <w:t>старший государственный налоговый инспектор юридического отдела</w:t>
      </w:r>
      <w:r w:rsidRPr="004A1BBA">
        <w:rPr>
          <w:b/>
        </w:rPr>
        <w:t xml:space="preserve"> вправе или обязан самостоятельно принимать управленческие и иные решения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10. При исполнении служебных обязанностей старший государственный налоговый инспектор юридического отдела вправе самостоятельно принимать решения по вопросам: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4A1BBA">
        <w:rPr>
          <w:b/>
        </w:rPr>
        <w:t xml:space="preserve">V. Перечень вопросов, по которым </w:t>
      </w:r>
      <w:r w:rsidR="00A8145A" w:rsidRPr="004A1BBA">
        <w:rPr>
          <w:b/>
        </w:rPr>
        <w:t xml:space="preserve">старший государственный налоговый инспектор юридического отдела </w:t>
      </w:r>
      <w:r w:rsidRPr="004A1BBA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11. Старший государственный налоговый инспектор юридического отдела в соответствии со своей компетенцией вправе участвовать в подготовке (обсуждении) следующих проектов: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анализа отчетных и статистических данных, результатов рассмотрения судебных дел и </w:t>
      </w:r>
      <w:r w:rsidRPr="004A1BBA">
        <w:lastRenderedPageBreak/>
        <w:t>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12. Старший государственный налоговый инспектор юридического отдела в соответствии со своей компетенцией обязан участвовать в подготовке (обсуждении) следующих проектов: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положений о юридическом отделе и инспекции;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графика отпусков гражданских служащих отдела;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-иных актов по поручению непосредственного руководителя и руководства инспекции.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отчетности и информаций по вопросам, входящим в компетенцию юридического отдела.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подготовки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4A1BBA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13. В соответствии со своими должностными обязанностями старший государственный налоговый инспектор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4A1BBA">
        <w:rPr>
          <w:b/>
        </w:rPr>
        <w:t>VII. Порядок служебного взаимодействия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14. </w:t>
      </w:r>
      <w:proofErr w:type="gramStart"/>
      <w:r w:rsidRPr="004A1BBA">
        <w:t>Взаимодействие старшего государственного налогового инспектора юридического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Pr="004A1BBA">
        <w:t xml:space="preserve"> </w:t>
      </w:r>
      <w:proofErr w:type="gramStart"/>
      <w:r w:rsidRPr="004A1BBA"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4A1BBA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15. Старший государственный налоговый инспектор юридического отдела государственные услуги гражданам и организациям не оказывает.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4A1BBA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16. Эффективность профессиональной служебной деятельности старшего государственного налогового инспектора юридического отдела оценивается по следующим показателям: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 xml:space="preserve">- выполняемому объему работы и интенсивности труда, соблюдению служебной </w:t>
      </w:r>
      <w:r w:rsidRPr="004A1BBA">
        <w:lastRenderedPageBreak/>
        <w:t>дисциплины;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своевременности и оперативности выполнения поручений;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качество выполненной работы;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способности выполнять должностные функции самостоятельно, без помощи руководителя;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  <w:r w:rsidRPr="004A1BBA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F51F1" w:rsidRPr="004A1BBA" w:rsidRDefault="00BF51F1" w:rsidP="00BF51F1">
      <w:pPr>
        <w:tabs>
          <w:tab w:val="left" w:pos="426"/>
          <w:tab w:val="left" w:pos="567"/>
        </w:tabs>
        <w:ind w:firstLine="567"/>
        <w:jc w:val="both"/>
      </w:pPr>
    </w:p>
    <w:p w:rsidR="00BF51F1" w:rsidRPr="004A1BBA" w:rsidRDefault="00BF51F1" w:rsidP="00BF51F1">
      <w:pPr>
        <w:pStyle w:val="1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A1BBA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>Начальник юридического отдела                                                                     А.В. Почечун</w:t>
      </w:r>
    </w:p>
    <w:p w:rsidR="00BF51F1" w:rsidRPr="004A1BBA" w:rsidRDefault="00BF51F1" w:rsidP="00BF51F1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F51F1" w:rsidRPr="004A1BBA" w:rsidRDefault="00BF51F1" w:rsidP="00BF51F1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F51F1" w:rsidRPr="004A1BBA" w:rsidRDefault="00BF51F1" w:rsidP="00BF51F1">
      <w:pPr>
        <w:rPr>
          <w:lang w:eastAsia="en-US"/>
        </w:rPr>
      </w:pPr>
    </w:p>
    <w:sectPr w:rsidR="00BF51F1" w:rsidRPr="004A1BBA" w:rsidSect="000C1ECA">
      <w:headerReference w:type="default" r:id="rId7"/>
      <w:headerReference w:type="first" r:id="rId8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39B" w:rsidRDefault="0051639B">
      <w:r>
        <w:separator/>
      </w:r>
    </w:p>
  </w:endnote>
  <w:endnote w:type="continuationSeparator" w:id="0">
    <w:p w:rsidR="0051639B" w:rsidRDefault="0051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39B" w:rsidRDefault="0051639B">
      <w:r>
        <w:separator/>
      </w:r>
    </w:p>
  </w:footnote>
  <w:footnote w:type="continuationSeparator" w:id="0">
    <w:p w:rsidR="0051639B" w:rsidRDefault="00516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E8012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04C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226E2" w:rsidRDefault="003F04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E2" w:rsidRDefault="003F04C8">
    <w:pPr>
      <w:pStyle w:val="a3"/>
      <w:jc w:val="center"/>
    </w:pPr>
  </w:p>
  <w:p w:rsidR="003226E2" w:rsidRDefault="003F04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1F1"/>
    <w:rsid w:val="002C1961"/>
    <w:rsid w:val="003D5660"/>
    <w:rsid w:val="003F04C8"/>
    <w:rsid w:val="004A1BBA"/>
    <w:rsid w:val="0051639B"/>
    <w:rsid w:val="005447E0"/>
    <w:rsid w:val="00A8145A"/>
    <w:rsid w:val="00BF51F1"/>
    <w:rsid w:val="00CA1EDB"/>
    <w:rsid w:val="00E70933"/>
    <w:rsid w:val="00E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51F1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1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BF51F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BF51F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F51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BF51F1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BF51F1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BF51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F51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51F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BF51F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F51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F04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51F1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1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BF51F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BF51F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F51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BF51F1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BF51F1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BF51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F51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51F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BF51F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F51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F0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4407</Words>
  <Characters>25125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Ставникова Наталья Алексеевна</cp:lastModifiedBy>
  <cp:revision>6</cp:revision>
  <dcterms:created xsi:type="dcterms:W3CDTF">2020-04-20T12:25:00Z</dcterms:created>
  <dcterms:modified xsi:type="dcterms:W3CDTF">2020-08-26T04:51:00Z</dcterms:modified>
</cp:coreProperties>
</file>